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57" w:rsidRPr="006717B9" w:rsidRDefault="003F5057" w:rsidP="003F5057">
      <w:pPr>
        <w:jc w:val="both"/>
        <w:rPr>
          <w:color w:val="000000" w:themeColor="text1"/>
          <w:sz w:val="36"/>
          <w:szCs w:val="36"/>
        </w:rPr>
      </w:pPr>
      <w:r w:rsidRPr="006717B9">
        <w:rPr>
          <w:color w:val="000000" w:themeColor="text1"/>
          <w:sz w:val="36"/>
          <w:szCs w:val="36"/>
        </w:rPr>
        <w:t xml:space="preserve">Všeobecné obchodní podmínky společnosti Pivovar </w:t>
      </w:r>
      <w:proofErr w:type="gramStart"/>
      <w:r w:rsidRPr="006717B9">
        <w:rPr>
          <w:color w:val="000000" w:themeColor="text1"/>
          <w:sz w:val="36"/>
          <w:szCs w:val="36"/>
        </w:rPr>
        <w:t>Mazák  s.</w:t>
      </w:r>
      <w:proofErr w:type="gramEnd"/>
      <w:r w:rsidRPr="006717B9">
        <w:rPr>
          <w:color w:val="000000" w:themeColor="text1"/>
          <w:sz w:val="36"/>
          <w:szCs w:val="36"/>
        </w:rPr>
        <w:t>r.o., IČ: 076 77 065, se sídlem Hodonínská 1110, 696 17 Dolní Bojanovice</w:t>
      </w:r>
    </w:p>
    <w:p w:rsidR="003F5057" w:rsidRPr="006717B9" w:rsidRDefault="003F5057" w:rsidP="003F5057">
      <w:pPr>
        <w:pStyle w:val="Odstavecseseznamem"/>
        <w:numPr>
          <w:ilvl w:val="0"/>
          <w:numId w:val="1"/>
        </w:numPr>
        <w:jc w:val="both"/>
        <w:rPr>
          <w:b/>
          <w:color w:val="000000" w:themeColor="text1"/>
        </w:rPr>
      </w:pPr>
      <w:r w:rsidRPr="006717B9">
        <w:rPr>
          <w:b/>
          <w:color w:val="000000" w:themeColor="text1"/>
        </w:rPr>
        <w:t xml:space="preserve">Preambule </w:t>
      </w:r>
    </w:p>
    <w:p w:rsidR="00421782" w:rsidRPr="006717B9" w:rsidRDefault="003F5057" w:rsidP="003F5057">
      <w:pPr>
        <w:jc w:val="both"/>
        <w:rPr>
          <w:color w:val="000000" w:themeColor="text1"/>
        </w:rPr>
      </w:pPr>
      <w:r w:rsidRPr="006717B9">
        <w:rPr>
          <w:color w:val="000000" w:themeColor="text1"/>
        </w:rPr>
        <w:t xml:space="preserve">Tyto všeobecné obchodní podmínky (dále též VOP) platí pro nákup na internetových stránkách http://www.pivovarmazak.cz/prodejpiva, který je provozován Pivovar Mazák s.r.o., IČ: 076 77 065, se sídlem </w:t>
      </w:r>
      <w:r w:rsidR="000B739D" w:rsidRPr="006717B9">
        <w:rPr>
          <w:color w:val="000000" w:themeColor="text1"/>
        </w:rPr>
        <w:t>Hodonínská 1110</w:t>
      </w:r>
      <w:r w:rsidRPr="006717B9">
        <w:rPr>
          <w:color w:val="000000" w:themeColor="text1"/>
        </w:rPr>
        <w:t xml:space="preserve">, </w:t>
      </w:r>
      <w:r w:rsidR="000B739D" w:rsidRPr="006717B9">
        <w:rPr>
          <w:color w:val="000000" w:themeColor="text1"/>
        </w:rPr>
        <w:t>Dolní Bojanovice</w:t>
      </w:r>
      <w:r w:rsidRPr="006717B9">
        <w:rPr>
          <w:color w:val="000000" w:themeColor="text1"/>
        </w:rPr>
        <w:t xml:space="preserve">, </w:t>
      </w:r>
      <w:r w:rsidR="000B739D" w:rsidRPr="006717B9">
        <w:rPr>
          <w:color w:val="000000" w:themeColor="text1"/>
        </w:rPr>
        <w:t>696 17</w:t>
      </w:r>
      <w:r w:rsidRPr="006717B9">
        <w:rPr>
          <w:color w:val="000000" w:themeColor="text1"/>
        </w:rPr>
        <w:t xml:space="preserve">, </w:t>
      </w:r>
      <w:proofErr w:type="spellStart"/>
      <w:r w:rsidRPr="006717B9">
        <w:rPr>
          <w:color w:val="000000" w:themeColor="text1"/>
        </w:rPr>
        <w:t>zaps</w:t>
      </w:r>
      <w:proofErr w:type="spellEnd"/>
      <w:r w:rsidRPr="006717B9">
        <w:rPr>
          <w:color w:val="000000" w:themeColor="text1"/>
        </w:rPr>
        <w:t xml:space="preserve">. v OR vedeném </w:t>
      </w:r>
      <w:r w:rsidR="002B73E4" w:rsidRPr="006717B9">
        <w:rPr>
          <w:color w:val="000000" w:themeColor="text1"/>
        </w:rPr>
        <w:t>Krajským</w:t>
      </w:r>
      <w:r w:rsidRPr="006717B9">
        <w:rPr>
          <w:color w:val="000000" w:themeColor="text1"/>
        </w:rPr>
        <w:t xml:space="preserve"> soudem v </w:t>
      </w:r>
      <w:r w:rsidR="002B73E4" w:rsidRPr="006717B9">
        <w:rPr>
          <w:color w:val="000000" w:themeColor="text1"/>
        </w:rPr>
        <w:t>Brně</w:t>
      </w:r>
      <w:r w:rsidRPr="006717B9">
        <w:rPr>
          <w:color w:val="000000" w:themeColor="text1"/>
        </w:rPr>
        <w:t xml:space="preserve">, oddíl C, vložka </w:t>
      </w:r>
      <w:r w:rsidR="002B73E4" w:rsidRPr="006717B9">
        <w:rPr>
          <w:color w:val="000000" w:themeColor="text1"/>
        </w:rPr>
        <w:t>109501</w:t>
      </w:r>
      <w:r w:rsidR="000B739D" w:rsidRPr="006717B9">
        <w:rPr>
          <w:color w:val="000000" w:themeColor="text1"/>
        </w:rPr>
        <w:t xml:space="preserve">. </w:t>
      </w:r>
      <w:r w:rsidRPr="006717B9">
        <w:rPr>
          <w:color w:val="000000" w:themeColor="text1"/>
        </w:rPr>
        <w:t xml:space="preserve">Tyto VOP upravují vztahy mezi Kupujícím a Prodávajícím v oblasti prodeje zboží mezi Pivovar </w:t>
      </w:r>
      <w:r w:rsidR="000B739D" w:rsidRPr="006717B9">
        <w:rPr>
          <w:color w:val="000000" w:themeColor="text1"/>
        </w:rPr>
        <w:t>Mazák</w:t>
      </w:r>
      <w:r w:rsidRPr="006717B9">
        <w:rPr>
          <w:color w:val="000000" w:themeColor="text1"/>
        </w:rPr>
        <w:t xml:space="preserve"> s.r.o., IČ:</w:t>
      </w:r>
      <w:r w:rsidR="000B739D" w:rsidRPr="006717B9">
        <w:rPr>
          <w:color w:val="000000" w:themeColor="text1"/>
        </w:rPr>
        <w:t xml:space="preserve"> 076 77 065, se sídlem Hodonínská 1110, Dolní Bojanovice, 696 17</w:t>
      </w:r>
      <w:r w:rsidRPr="006717B9">
        <w:rPr>
          <w:color w:val="000000" w:themeColor="text1"/>
        </w:rPr>
        <w:t xml:space="preserve">, </w:t>
      </w:r>
      <w:proofErr w:type="spellStart"/>
      <w:r w:rsidRPr="006717B9">
        <w:rPr>
          <w:color w:val="000000" w:themeColor="text1"/>
        </w:rPr>
        <w:t>zaps</w:t>
      </w:r>
      <w:proofErr w:type="spellEnd"/>
      <w:r w:rsidRPr="006717B9">
        <w:rPr>
          <w:color w:val="000000" w:themeColor="text1"/>
        </w:rPr>
        <w:t xml:space="preserve">. </w:t>
      </w:r>
      <w:r w:rsidR="002B73E4" w:rsidRPr="006717B9">
        <w:rPr>
          <w:color w:val="000000" w:themeColor="text1"/>
        </w:rPr>
        <w:t xml:space="preserve">v OR vedeném Krajským soudem v Brně, oddíl C, vložka 109501 </w:t>
      </w:r>
      <w:r w:rsidRPr="006717B9">
        <w:rPr>
          <w:color w:val="000000" w:themeColor="text1"/>
        </w:rPr>
        <w:t>(dále jen „Prodávající“) a jejími obchodními partnery (dále jen „Kupující“). Veškeré smluvní vztahy jsou uzavřeny v souladu s právním řádem České republiky. Kupující podáním objednávky potvrzuje, že se seznámil s těmito obchodními podmínkami, jejichž nedílnou součást tvoří reklamační řád, a že s nimi souhlasí. Na tyto obchodní podmínky je Kupující dostatečným způsobem před vlastním uskutečněním objednávky upozorněn a má možnost se s nimi seznámit.</w:t>
      </w:r>
    </w:p>
    <w:p w:rsidR="0086576D" w:rsidRPr="006717B9" w:rsidRDefault="00421782" w:rsidP="003F5057">
      <w:pPr>
        <w:jc w:val="both"/>
        <w:rPr>
          <w:color w:val="000000" w:themeColor="text1"/>
        </w:rPr>
      </w:pPr>
      <w:r w:rsidRPr="006717B9">
        <w:rPr>
          <w:b/>
          <w:color w:val="000000" w:themeColor="text1"/>
        </w:rPr>
        <w:t xml:space="preserve">2. </w:t>
      </w:r>
      <w:r w:rsidR="003F5057" w:rsidRPr="006717B9">
        <w:rPr>
          <w:b/>
          <w:color w:val="000000" w:themeColor="text1"/>
        </w:rPr>
        <w:t xml:space="preserve">Definice </w:t>
      </w:r>
    </w:p>
    <w:p w:rsidR="0086576D" w:rsidRPr="006717B9" w:rsidRDefault="00421782" w:rsidP="003F5057">
      <w:pPr>
        <w:jc w:val="both"/>
        <w:rPr>
          <w:color w:val="000000" w:themeColor="text1"/>
        </w:rPr>
      </w:pPr>
      <w:r w:rsidRPr="006717B9">
        <w:rPr>
          <w:b/>
          <w:color w:val="000000" w:themeColor="text1"/>
        </w:rPr>
        <w:t>2.</w:t>
      </w:r>
      <w:r w:rsidR="003F5057" w:rsidRPr="006717B9">
        <w:rPr>
          <w:b/>
          <w:color w:val="000000" w:themeColor="text1"/>
        </w:rPr>
        <w:t>1. Prodávající</w:t>
      </w:r>
      <w:r w:rsidR="0086576D" w:rsidRPr="006717B9">
        <w:rPr>
          <w:b/>
          <w:color w:val="000000" w:themeColor="text1"/>
        </w:rPr>
        <w:t>:</w:t>
      </w:r>
      <w:r w:rsidR="003F5057" w:rsidRPr="006717B9">
        <w:rPr>
          <w:color w:val="000000" w:themeColor="text1"/>
        </w:rPr>
        <w:t xml:space="preserve"> Prodávajícím je (společnost) </w:t>
      </w:r>
      <w:r w:rsidR="0086576D" w:rsidRPr="006717B9">
        <w:rPr>
          <w:color w:val="000000" w:themeColor="text1"/>
        </w:rPr>
        <w:t>Pivovar Mazák s.r.o., IČ: 076 77 065, se sídlem Hodonínská 1110, Dolní Bojanovice, 696 17</w:t>
      </w:r>
      <w:r w:rsidR="002B73E4" w:rsidRPr="006717B9">
        <w:rPr>
          <w:color w:val="000000" w:themeColor="text1"/>
        </w:rPr>
        <w:t xml:space="preserve">, </w:t>
      </w:r>
      <w:proofErr w:type="spellStart"/>
      <w:r w:rsidR="002B73E4" w:rsidRPr="006717B9">
        <w:rPr>
          <w:color w:val="000000" w:themeColor="text1"/>
        </w:rPr>
        <w:t>zaps</w:t>
      </w:r>
      <w:proofErr w:type="spellEnd"/>
      <w:r w:rsidR="002B73E4" w:rsidRPr="006717B9">
        <w:rPr>
          <w:color w:val="000000" w:themeColor="text1"/>
        </w:rPr>
        <w:t>. v OR vedeném Krajským soudem v Brně, oddíl C, vložka 109501</w:t>
      </w:r>
      <w:r w:rsidR="003F5057" w:rsidRPr="006717B9">
        <w:rPr>
          <w:color w:val="000000" w:themeColor="text1"/>
        </w:rPr>
        <w:t xml:space="preserve">. </w:t>
      </w:r>
    </w:p>
    <w:p w:rsidR="0086576D" w:rsidRPr="006717B9" w:rsidRDefault="00421782" w:rsidP="003F5057">
      <w:pPr>
        <w:jc w:val="both"/>
        <w:rPr>
          <w:color w:val="000000" w:themeColor="text1"/>
        </w:rPr>
      </w:pPr>
      <w:r w:rsidRPr="006717B9">
        <w:rPr>
          <w:b/>
          <w:color w:val="000000" w:themeColor="text1"/>
        </w:rPr>
        <w:t>2.</w:t>
      </w:r>
      <w:r w:rsidR="003F5057" w:rsidRPr="006717B9">
        <w:rPr>
          <w:b/>
          <w:color w:val="000000" w:themeColor="text1"/>
        </w:rPr>
        <w:t>2. Kupující</w:t>
      </w:r>
      <w:r w:rsidR="0086576D" w:rsidRPr="006717B9">
        <w:rPr>
          <w:b/>
          <w:color w:val="000000" w:themeColor="text1"/>
        </w:rPr>
        <w:t>:</w:t>
      </w:r>
      <w:r w:rsidR="003F5057" w:rsidRPr="006717B9">
        <w:rPr>
          <w:color w:val="000000" w:themeColor="text1"/>
        </w:rPr>
        <w:t xml:space="preserve"> Kupujícím je spotřebitel nebo podnikatel. </w:t>
      </w:r>
    </w:p>
    <w:p w:rsidR="0086576D" w:rsidRPr="006717B9" w:rsidRDefault="003F5057" w:rsidP="003F5057">
      <w:pPr>
        <w:jc w:val="both"/>
        <w:rPr>
          <w:color w:val="000000" w:themeColor="text1"/>
        </w:rPr>
      </w:pPr>
      <w:r w:rsidRPr="006717B9">
        <w:rPr>
          <w:b/>
          <w:color w:val="000000" w:themeColor="text1"/>
        </w:rPr>
        <w:t>Spotřebitelem</w:t>
      </w:r>
      <w:r w:rsidRPr="006717B9">
        <w:rPr>
          <w:color w:val="000000" w:themeColor="text1"/>
        </w:rPr>
        <w:t xml:space="preserve"> je fyzická osoba, která při uzavírání a plnění kupní Smlouvy s Prodávajícím nejedná v rámci své obchodní nebo jiné podnikatelské činnosti nebo v rámci samostatného výkonu svého povolání. Spotřebitel při zahájení obchodních vztahů předává Prodávajícímu pouze své kontaktní údaje, nutné pro bezproblémové vyřízení objednávky, popřípadě údaje, které chce mít uvedeny na nákupních dokladech. Právní vztahy Prodávajícího se spotřebitelem výslovně neupravené těmito VOP se řídí příslušnými ustanoveními zák. č. 40/1964 Sb., občanský zákoník a zák. č. 634/1992 Sb., o ochraně spotřebitele, oba v platném znění, jakož i předpisy souvisejícími. </w:t>
      </w:r>
    </w:p>
    <w:p w:rsidR="0086576D" w:rsidRPr="006717B9" w:rsidRDefault="003F5057" w:rsidP="003F5057">
      <w:pPr>
        <w:jc w:val="both"/>
        <w:rPr>
          <w:color w:val="000000" w:themeColor="text1"/>
        </w:rPr>
      </w:pPr>
      <w:r w:rsidRPr="006717B9">
        <w:rPr>
          <w:b/>
          <w:color w:val="000000" w:themeColor="text1"/>
        </w:rPr>
        <w:t>Podnikatelem</w:t>
      </w:r>
      <w:r w:rsidRPr="006717B9">
        <w:rPr>
          <w:color w:val="000000" w:themeColor="text1"/>
        </w:rPr>
        <w:t xml:space="preserve"> se rozumí: </w:t>
      </w:r>
    </w:p>
    <w:p w:rsidR="002D0558" w:rsidRPr="006717B9" w:rsidRDefault="003F5057" w:rsidP="003F5057">
      <w:pPr>
        <w:pStyle w:val="Odstavecseseznamem"/>
        <w:numPr>
          <w:ilvl w:val="0"/>
          <w:numId w:val="2"/>
        </w:numPr>
        <w:jc w:val="both"/>
        <w:rPr>
          <w:color w:val="000000" w:themeColor="text1"/>
        </w:rPr>
      </w:pPr>
      <w:r w:rsidRPr="006717B9">
        <w:rPr>
          <w:color w:val="000000" w:themeColor="text1"/>
        </w:rPr>
        <w:t xml:space="preserve">osoba zapsaná v obchodním rejstříku (především obchodní společnosti), </w:t>
      </w:r>
    </w:p>
    <w:p w:rsidR="002D0558" w:rsidRPr="006717B9" w:rsidRDefault="003F5057" w:rsidP="003F5057">
      <w:pPr>
        <w:pStyle w:val="Odstavecseseznamem"/>
        <w:numPr>
          <w:ilvl w:val="0"/>
          <w:numId w:val="2"/>
        </w:numPr>
        <w:jc w:val="both"/>
        <w:rPr>
          <w:color w:val="000000" w:themeColor="text1"/>
        </w:rPr>
      </w:pPr>
      <w:r w:rsidRPr="006717B9">
        <w:rPr>
          <w:color w:val="000000" w:themeColor="text1"/>
        </w:rPr>
        <w:t xml:space="preserve">osoba, která podniká na základě živnostenského oprávnění </w:t>
      </w:r>
      <w:r w:rsidR="002D0558" w:rsidRPr="006717B9">
        <w:rPr>
          <w:color w:val="000000" w:themeColor="text1"/>
        </w:rPr>
        <w:t xml:space="preserve">(živnostník zapsaný </w:t>
      </w:r>
      <w:r w:rsidRPr="006717B9">
        <w:rPr>
          <w:color w:val="000000" w:themeColor="text1"/>
        </w:rPr>
        <w:t xml:space="preserve">v živnostenském rejstříku), </w:t>
      </w:r>
    </w:p>
    <w:p w:rsidR="002D0558" w:rsidRPr="006717B9" w:rsidRDefault="003F5057" w:rsidP="003F5057">
      <w:pPr>
        <w:pStyle w:val="Odstavecseseznamem"/>
        <w:numPr>
          <w:ilvl w:val="0"/>
          <w:numId w:val="2"/>
        </w:numPr>
        <w:jc w:val="both"/>
        <w:rPr>
          <w:color w:val="000000" w:themeColor="text1"/>
        </w:rPr>
      </w:pPr>
      <w:r w:rsidRPr="006717B9">
        <w:rPr>
          <w:color w:val="000000" w:themeColor="text1"/>
        </w:rPr>
        <w:t>osoba, která podniká na základě jiného než živnostenského oprávnění podle zvláštních předpisů (sem patří např. svobodná po</w:t>
      </w:r>
      <w:r w:rsidR="002D0558" w:rsidRPr="006717B9">
        <w:rPr>
          <w:color w:val="000000" w:themeColor="text1"/>
        </w:rPr>
        <w:t>volání jako advokacie apod.)</w:t>
      </w:r>
    </w:p>
    <w:p w:rsidR="00421782" w:rsidRPr="006717B9" w:rsidRDefault="003F5057" w:rsidP="002D0558">
      <w:pPr>
        <w:jc w:val="both"/>
        <w:rPr>
          <w:color w:val="000000" w:themeColor="text1"/>
        </w:rPr>
      </w:pPr>
      <w:r w:rsidRPr="006717B9">
        <w:rPr>
          <w:color w:val="000000" w:themeColor="text1"/>
        </w:rPr>
        <w:t xml:space="preserve">Právní vztahy Prodávajícího s Kupujícím, který je podnikatel, výslovně neupravené těmito VOP ani Smlouvou mezi Prodávajícím a Kupujícím se řídí příslušnými ustanoveními zák. č. 513/1991 Sb., obchodní zákoník v platném znění, jakož i předpisy souvisejícími. </w:t>
      </w:r>
    </w:p>
    <w:p w:rsidR="00421782" w:rsidRPr="006717B9" w:rsidRDefault="003F5057" w:rsidP="002D0558">
      <w:pPr>
        <w:jc w:val="both"/>
        <w:rPr>
          <w:color w:val="000000" w:themeColor="text1"/>
        </w:rPr>
      </w:pPr>
      <w:r w:rsidRPr="006717B9">
        <w:rPr>
          <w:color w:val="000000" w:themeColor="text1"/>
        </w:rPr>
        <w:lastRenderedPageBreak/>
        <w:t xml:space="preserve">Individuální Smlouva Prodávajícího s Kupujícím je nadřazena obchodním podmínkám. </w:t>
      </w:r>
    </w:p>
    <w:p w:rsidR="00421782" w:rsidRPr="006717B9" w:rsidRDefault="003F5057" w:rsidP="00421782">
      <w:pPr>
        <w:pStyle w:val="Odstavecseseznamem"/>
        <w:numPr>
          <w:ilvl w:val="1"/>
          <w:numId w:val="4"/>
        </w:numPr>
        <w:jc w:val="both"/>
        <w:rPr>
          <w:b/>
          <w:color w:val="000000" w:themeColor="text1"/>
        </w:rPr>
      </w:pPr>
      <w:r w:rsidRPr="006717B9">
        <w:rPr>
          <w:b/>
          <w:color w:val="000000" w:themeColor="text1"/>
        </w:rPr>
        <w:t xml:space="preserve">Spotřebitelská Smlouva </w:t>
      </w:r>
    </w:p>
    <w:p w:rsidR="003F5057" w:rsidRPr="006717B9" w:rsidRDefault="003F5057" w:rsidP="00421782">
      <w:pPr>
        <w:jc w:val="both"/>
        <w:rPr>
          <w:color w:val="000000" w:themeColor="text1"/>
        </w:rPr>
      </w:pPr>
      <w:r w:rsidRPr="006717B9">
        <w:rPr>
          <w:color w:val="000000" w:themeColor="text1"/>
        </w:rPr>
        <w:t>Smlouva kupní, o dílo, případně jiné smlouvy dle občanského zákoníku, pokud smluvními stranami jsou na jedné straně spotřebitel a na druhé straně dodavatel, resp. Prodávající.</w:t>
      </w:r>
    </w:p>
    <w:p w:rsidR="00421782" w:rsidRPr="006717B9" w:rsidRDefault="003F5057" w:rsidP="00421782">
      <w:pPr>
        <w:pStyle w:val="Odstavecseseznamem"/>
        <w:numPr>
          <w:ilvl w:val="0"/>
          <w:numId w:val="4"/>
        </w:numPr>
        <w:jc w:val="both"/>
        <w:rPr>
          <w:b/>
          <w:color w:val="000000" w:themeColor="text1"/>
        </w:rPr>
      </w:pPr>
      <w:r w:rsidRPr="006717B9">
        <w:rPr>
          <w:b/>
          <w:color w:val="000000" w:themeColor="text1"/>
        </w:rPr>
        <w:t xml:space="preserve">Zpracování osobních údajů </w:t>
      </w:r>
    </w:p>
    <w:p w:rsidR="00E64977" w:rsidRPr="006717B9" w:rsidRDefault="00421782" w:rsidP="00421782">
      <w:pPr>
        <w:jc w:val="both"/>
        <w:rPr>
          <w:color w:val="000000" w:themeColor="text1"/>
        </w:rPr>
      </w:pPr>
      <w:r w:rsidRPr="006717B9">
        <w:rPr>
          <w:color w:val="000000" w:themeColor="text1"/>
        </w:rPr>
        <w:t>V</w:t>
      </w:r>
      <w:r w:rsidR="003F5057" w:rsidRPr="006717B9">
        <w:rPr>
          <w:color w:val="000000" w:themeColor="text1"/>
        </w:rPr>
        <w:t xml:space="preserve">eškeré nakládání s osobními údaji Kupujících se řídí zákonem č. 101/2000 Sb., o ochraně osobních údajů ve znění pozdějších předpisů a ostatními právními předpisy platnými na území ČR. Kupující svým svobodným rozhodnutím (stiskem tlačítka koupit) dává najevo, že si je vědom všech výše uvedených skutečností a souhlasí s dalším zpracováním svých osobních údajů pro účely obchodní činnosti provozovatele tohoto </w:t>
      </w:r>
      <w:r w:rsidR="00E64977" w:rsidRPr="006717B9">
        <w:rPr>
          <w:color w:val="000000" w:themeColor="text1"/>
        </w:rPr>
        <w:t>webu</w:t>
      </w:r>
      <w:r w:rsidR="003F5057" w:rsidRPr="006717B9">
        <w:rPr>
          <w:color w:val="000000" w:themeColor="text1"/>
        </w:rPr>
        <w:t xml:space="preserve">. Poskytnutí osobních údajů je dobrovolné, máte právo na přístup k údajům a náleží Vám ochrana práv v rozsahu stanoveném zákonem. Tento souhlas můžete kdykoli písemně odvolat. Osobní údaje budou plně zabezpečeny proti zneužití. Data budou uchovávána a nebudou sdílena s aplikacemi třetích osob. </w:t>
      </w:r>
    </w:p>
    <w:p w:rsidR="003F5057" w:rsidRPr="006717B9" w:rsidRDefault="003F5057" w:rsidP="00421782">
      <w:pPr>
        <w:jc w:val="both"/>
        <w:rPr>
          <w:color w:val="000000" w:themeColor="text1"/>
        </w:rPr>
      </w:pPr>
      <w:r w:rsidRPr="006717B9">
        <w:rPr>
          <w:color w:val="000000" w:themeColor="text1"/>
        </w:rPr>
        <w:t>Správce tímto informuje subjekt údajů a poskytuje mu výslovné poučení o právech vyplývajících ze zákona č. 101/2000 Sb., o ochraně osobních údajů, tj. zejména o tom, že poskytnutí osobních údajů správci je dobrovolné, že subjekt údajů má právo k jejich přístupu, má právo výše uvedený souhlas kdykoliv písemně odvolat na adrese správce a dále má právo v případě porušení svých práv obrátit se na Úřad pro ochranu osobních údajů a požadovat odpovídající nápravu, kterou je např. zdržení se takového jednání správcem, odstranění vzniklého stavu, poskytnutí omluvy, provedení opravy či doplnění, zablokování, likvidace osobních údajů, zaplacení peněžité náhrady, jakož i využití dalších práv vyplývajících z § 11 a 21 tohoto zákona. Pokud si Kupující přeje opravit osobní údaje, které o něm Provozovatel nebo Prodávající zpracovává, může jej o to požádat na emailové adrese info@l</w:t>
      </w:r>
      <w:r w:rsidR="00421782" w:rsidRPr="006717B9">
        <w:rPr>
          <w:color w:val="000000" w:themeColor="text1"/>
        </w:rPr>
        <w:t>pivovarmazak</w:t>
      </w:r>
      <w:r w:rsidRPr="006717B9">
        <w:rPr>
          <w:color w:val="000000" w:themeColor="text1"/>
        </w:rPr>
        <w:t>.cz nebo na výše uvedené poštovní adrese Prodávajícího.</w:t>
      </w:r>
    </w:p>
    <w:p w:rsidR="00E64977" w:rsidRPr="006717B9" w:rsidRDefault="003F5057" w:rsidP="00E64977">
      <w:pPr>
        <w:pStyle w:val="Odstavecseseznamem"/>
        <w:numPr>
          <w:ilvl w:val="0"/>
          <w:numId w:val="4"/>
        </w:numPr>
        <w:jc w:val="both"/>
        <w:rPr>
          <w:b/>
          <w:color w:val="000000" w:themeColor="text1"/>
        </w:rPr>
      </w:pPr>
      <w:r w:rsidRPr="006717B9">
        <w:rPr>
          <w:b/>
          <w:color w:val="000000" w:themeColor="text1"/>
        </w:rPr>
        <w:t xml:space="preserve">Objednávka a uzavření Smlouvy </w:t>
      </w:r>
    </w:p>
    <w:p w:rsidR="00E64977" w:rsidRPr="006717B9" w:rsidRDefault="003F5057" w:rsidP="00E64977">
      <w:pPr>
        <w:jc w:val="both"/>
        <w:rPr>
          <w:color w:val="000000" w:themeColor="text1"/>
        </w:rPr>
      </w:pPr>
      <w:r w:rsidRPr="006717B9">
        <w:rPr>
          <w:color w:val="000000" w:themeColor="text1"/>
        </w:rPr>
        <w:t xml:space="preserve">Objednávku je Kupující oprávněn zaslat Prodávajícímu </w:t>
      </w:r>
      <w:r w:rsidR="00E64977" w:rsidRPr="006717B9">
        <w:rPr>
          <w:color w:val="000000" w:themeColor="text1"/>
        </w:rPr>
        <w:t>telefonicky (tel. č. 775 000 697) nebo přes e-mail na adresu: info@pivovarmazak.cz.</w:t>
      </w:r>
    </w:p>
    <w:p w:rsidR="003F5057" w:rsidRPr="006717B9" w:rsidRDefault="003F5057" w:rsidP="00E64977">
      <w:pPr>
        <w:jc w:val="both"/>
        <w:rPr>
          <w:color w:val="000000" w:themeColor="text1"/>
        </w:rPr>
      </w:pPr>
      <w:r w:rsidRPr="006717B9">
        <w:rPr>
          <w:color w:val="000000" w:themeColor="text1"/>
        </w:rPr>
        <w:t xml:space="preserve">Návrhem k uzavření kupní Smlouvy je </w:t>
      </w:r>
      <w:r w:rsidR="00E64977" w:rsidRPr="006717B9">
        <w:rPr>
          <w:color w:val="000000" w:themeColor="text1"/>
        </w:rPr>
        <w:t>telefonní objednávka nebo zaslaný e-mail Prodávajícímu. K</w:t>
      </w:r>
      <w:r w:rsidRPr="006717B9">
        <w:rPr>
          <w:color w:val="000000" w:themeColor="text1"/>
        </w:rPr>
        <w:t>upní Smlouva vzniká odesláním objednávky Kupujícím spotřebitelem a přijetím objednávky Prodávajícím. Toto přijetí Prodávající neprodleně potvrdí Kupujícímu informativním e</w:t>
      </w:r>
      <w:r w:rsidR="00E64977" w:rsidRPr="006717B9">
        <w:rPr>
          <w:color w:val="000000" w:themeColor="text1"/>
        </w:rPr>
        <w:t>-</w:t>
      </w:r>
      <w:r w:rsidRPr="006717B9">
        <w:rPr>
          <w:color w:val="000000" w:themeColor="text1"/>
        </w:rPr>
        <w:t>mailem na zadaný e</w:t>
      </w:r>
      <w:r w:rsidR="00E64977" w:rsidRPr="006717B9">
        <w:rPr>
          <w:color w:val="000000" w:themeColor="text1"/>
        </w:rPr>
        <w:t>-mail</w:t>
      </w:r>
      <w:r w:rsidRPr="006717B9">
        <w:rPr>
          <w:color w:val="000000" w:themeColor="text1"/>
        </w:rPr>
        <w:t xml:space="preserve">. Vzniklou Smlouvu (včetně dohodnuté ceny) lze měnit nebo rušit pouze na základě dohody stran nebo na základě zákonných důvodů. Tyto VOP jsou vyhotoveny </w:t>
      </w:r>
      <w:r w:rsidR="00E64977" w:rsidRPr="006717B9">
        <w:rPr>
          <w:color w:val="000000" w:themeColor="text1"/>
        </w:rPr>
        <w:t>v českém jazyce, přičemž kupní S</w:t>
      </w:r>
      <w:r w:rsidRPr="006717B9">
        <w:rPr>
          <w:color w:val="000000" w:themeColor="text1"/>
        </w:rPr>
        <w:t>mlouvu je možné uzavřít též pouze v jazyce českém. Spotřebitel, který má trvalé bydliště v členském státě Evropské unie mimo území České republiky, popř. který je občanem členského státu Evropské unie mimo území České republiky, potvrzením objednávky souhlasí s uzavřením kupní smlouvy v českém jazyce. Uzavřená kupní smlouva je Prodávajícím archivována a je po vyžádání Kupujícímu přístupná ve lhůtě 1. let ode dne jejího podpisu.</w:t>
      </w:r>
    </w:p>
    <w:p w:rsidR="00A51108" w:rsidRPr="006717B9" w:rsidRDefault="00A51108" w:rsidP="00E64977">
      <w:pPr>
        <w:jc w:val="both"/>
        <w:rPr>
          <w:color w:val="000000" w:themeColor="text1"/>
        </w:rPr>
      </w:pPr>
    </w:p>
    <w:p w:rsidR="00A51108" w:rsidRPr="006717B9" w:rsidRDefault="00A51108" w:rsidP="00E64977">
      <w:pPr>
        <w:jc w:val="both"/>
        <w:rPr>
          <w:color w:val="000000" w:themeColor="text1"/>
        </w:rPr>
      </w:pPr>
    </w:p>
    <w:p w:rsidR="00A51108" w:rsidRPr="006717B9" w:rsidRDefault="003F5057" w:rsidP="00A51108">
      <w:pPr>
        <w:pStyle w:val="Odstavecseseznamem"/>
        <w:numPr>
          <w:ilvl w:val="0"/>
          <w:numId w:val="4"/>
        </w:numPr>
        <w:jc w:val="both"/>
        <w:rPr>
          <w:b/>
          <w:color w:val="000000" w:themeColor="text1"/>
        </w:rPr>
      </w:pPr>
      <w:r w:rsidRPr="006717B9">
        <w:rPr>
          <w:b/>
          <w:color w:val="000000" w:themeColor="text1"/>
        </w:rPr>
        <w:lastRenderedPageBreak/>
        <w:t xml:space="preserve">Cena a platba </w:t>
      </w:r>
    </w:p>
    <w:p w:rsidR="003F5057" w:rsidRPr="006717B9" w:rsidRDefault="003F5057" w:rsidP="00A51108">
      <w:pPr>
        <w:jc w:val="both"/>
        <w:rPr>
          <w:color w:val="000000" w:themeColor="text1"/>
        </w:rPr>
      </w:pPr>
      <w:r w:rsidRPr="006717B9">
        <w:rPr>
          <w:color w:val="000000" w:themeColor="text1"/>
        </w:rPr>
        <w:t xml:space="preserve">Nabídka </w:t>
      </w:r>
      <w:r w:rsidR="00A51108" w:rsidRPr="006717B9">
        <w:rPr>
          <w:color w:val="000000" w:themeColor="text1"/>
        </w:rPr>
        <w:t>a</w:t>
      </w:r>
      <w:r w:rsidRPr="006717B9">
        <w:rPr>
          <w:color w:val="000000" w:themeColor="text1"/>
        </w:rPr>
        <w:t xml:space="preserve"> ceny uváděné na </w:t>
      </w:r>
      <w:r w:rsidR="00A51108" w:rsidRPr="006717B9">
        <w:rPr>
          <w:color w:val="000000" w:themeColor="text1"/>
        </w:rPr>
        <w:t>webu</w:t>
      </w:r>
      <w:r w:rsidRPr="006717B9">
        <w:rPr>
          <w:color w:val="000000" w:themeColor="text1"/>
        </w:rPr>
        <w:t xml:space="preserve"> prodejce jsou smluvní, konečné, vždy aktuální a platné, a to po dobu, kdy jsou takto Prodávajícím nabízeny. Náklady na dopravu jsou uvedeny v části „Dodací lhůta a podmínky dodání“. Konečná cena je uvedena včetně dopravného. Jako cena při uzavření Smlouvy mezi prodávajícím a kupujícím platí cena uvedená u zboží v době objednávání zboží kupujícím. Daňový doklad na základě kupní Smlouvy mezi Prodávajícím a Kupujícím slouží zároveň i jako dodací list. Kupující může zboží převzít zásadně až po jeho úplném uhrazení, pokud není toto dohodnuto jinak. V případě, kdy Kupující provede úhradu a Prodávající posléze není schopen zajistit dodání zboží, vrátí Prodávající neprodleně plnění Kupujícímu dohodnutým způsobem. Lhůta k vrácení vynaložených prostředků je závislá na zvoleném způsobu jejich vrácení, nesmí však překročit dobu 30 dní od okamžiku, kdy tato nemožnost vznikla. Zboží zůstává do úplného zaplacení majetkem prodávajícího. Prodávající akceptuje následující platební podmínky:</w:t>
      </w:r>
    </w:p>
    <w:p w:rsidR="00A51108" w:rsidRPr="006717B9" w:rsidRDefault="003F5057" w:rsidP="00A51108">
      <w:pPr>
        <w:pStyle w:val="Odstavecseseznamem"/>
        <w:numPr>
          <w:ilvl w:val="0"/>
          <w:numId w:val="5"/>
        </w:numPr>
        <w:jc w:val="both"/>
        <w:rPr>
          <w:color w:val="000000" w:themeColor="text1"/>
        </w:rPr>
      </w:pPr>
      <w:r w:rsidRPr="006717B9">
        <w:rPr>
          <w:color w:val="000000" w:themeColor="text1"/>
        </w:rPr>
        <w:t xml:space="preserve">dobírka </w:t>
      </w:r>
    </w:p>
    <w:p w:rsidR="003F5057" w:rsidRPr="006717B9" w:rsidRDefault="003F5057" w:rsidP="00A51108">
      <w:pPr>
        <w:pStyle w:val="Odstavecseseznamem"/>
        <w:numPr>
          <w:ilvl w:val="0"/>
          <w:numId w:val="5"/>
        </w:numPr>
        <w:jc w:val="both"/>
        <w:rPr>
          <w:color w:val="000000" w:themeColor="text1"/>
        </w:rPr>
      </w:pPr>
      <w:r w:rsidRPr="006717B9">
        <w:rPr>
          <w:color w:val="000000" w:themeColor="text1"/>
        </w:rPr>
        <w:t>hotově</w:t>
      </w:r>
    </w:p>
    <w:p w:rsidR="006859D6" w:rsidRPr="006717B9" w:rsidRDefault="006859D6" w:rsidP="006859D6">
      <w:pPr>
        <w:pStyle w:val="Odstavecseseznamem"/>
        <w:jc w:val="both"/>
        <w:rPr>
          <w:color w:val="000000" w:themeColor="text1"/>
        </w:rPr>
      </w:pPr>
    </w:p>
    <w:p w:rsidR="006859D6" w:rsidRPr="006717B9" w:rsidRDefault="003F5057" w:rsidP="006859D6">
      <w:pPr>
        <w:pStyle w:val="Odstavecseseznamem"/>
        <w:numPr>
          <w:ilvl w:val="0"/>
          <w:numId w:val="4"/>
        </w:numPr>
        <w:jc w:val="both"/>
        <w:rPr>
          <w:b/>
          <w:color w:val="000000" w:themeColor="text1"/>
        </w:rPr>
      </w:pPr>
      <w:r w:rsidRPr="006717B9">
        <w:rPr>
          <w:b/>
          <w:color w:val="000000" w:themeColor="text1"/>
        </w:rPr>
        <w:t xml:space="preserve">Dodací lhůta a podmínky dodání </w:t>
      </w:r>
    </w:p>
    <w:p w:rsidR="003F5057" w:rsidRPr="006717B9" w:rsidRDefault="003F5057" w:rsidP="006859D6">
      <w:pPr>
        <w:jc w:val="both"/>
        <w:rPr>
          <w:color w:val="000000" w:themeColor="text1"/>
        </w:rPr>
      </w:pPr>
      <w:r w:rsidRPr="006717B9">
        <w:rPr>
          <w:color w:val="000000" w:themeColor="text1"/>
        </w:rPr>
        <w:t>Prodávající splní dodávku zboží předáním tohoto zboží kupujícímu, nebo předáním zboží prvnímu dopravci, tím také přechází na Kupujícího nebezpečí škody na věci.</w:t>
      </w:r>
      <w:r w:rsidR="006859D6" w:rsidRPr="006717B9">
        <w:rPr>
          <w:color w:val="000000" w:themeColor="text1"/>
        </w:rPr>
        <w:t xml:space="preserve"> </w:t>
      </w:r>
      <w:r w:rsidRPr="006717B9">
        <w:rPr>
          <w:color w:val="000000" w:themeColor="text1"/>
        </w:rPr>
        <w:t>Dodací lhůta je závislá na dostupnosti produktu, platebních podmínkách a podmínkách dodání, a činí maximálně 7 dnů. V běžných případech zboží expedujeme do 3 pracovních dní od uhrazení plné výše kupní ceny. Konečný termín dodání je vždy uveden v</w:t>
      </w:r>
      <w:r w:rsidR="006859D6" w:rsidRPr="006717B9">
        <w:rPr>
          <w:color w:val="000000" w:themeColor="text1"/>
        </w:rPr>
        <w:t> </w:t>
      </w:r>
      <w:r w:rsidRPr="006717B9">
        <w:rPr>
          <w:color w:val="000000" w:themeColor="text1"/>
        </w:rPr>
        <w:t>e</w:t>
      </w:r>
      <w:r w:rsidR="006859D6" w:rsidRPr="006717B9">
        <w:rPr>
          <w:color w:val="000000" w:themeColor="text1"/>
        </w:rPr>
        <w:t>-</w:t>
      </w:r>
      <w:r w:rsidRPr="006717B9">
        <w:rPr>
          <w:color w:val="000000" w:themeColor="text1"/>
        </w:rPr>
        <w:t>mailu, jímž se potvrzuje objednávka. Součástí dodávky není instalace zakoupeného zboží.</w:t>
      </w:r>
      <w:r w:rsidR="006859D6" w:rsidRPr="006717B9">
        <w:rPr>
          <w:color w:val="000000" w:themeColor="text1"/>
        </w:rPr>
        <w:t xml:space="preserve"> </w:t>
      </w:r>
      <w:r w:rsidRPr="006717B9">
        <w:rPr>
          <w:color w:val="000000" w:themeColor="text1"/>
        </w:rPr>
        <w:t>Společně se zásilkou obdrží Kupující daňový doklad/fakturu. Dodací lhůta začíná u zboží, které bude Kupujícím placeno při převzetí, tj. na dobírku, běžet dnem platného uzavření kupní Smlouvy dle článku IV. těchto VOP. V případě, že Kupující zvolil jinou variantu úhrady než zaplacení zboží při jeho převzetí, začíná dodací lhůta běžet až od úplného zaplacení kupní ceny, tj. od připsání příslušné částky na účet Prodávajícího. Prodávající akceptuje následující dodací podmínky:</w:t>
      </w:r>
    </w:p>
    <w:p w:rsidR="00A51108" w:rsidRPr="006717B9" w:rsidRDefault="003F5057" w:rsidP="00A51108">
      <w:pPr>
        <w:pStyle w:val="Odstavecseseznamem"/>
        <w:numPr>
          <w:ilvl w:val="0"/>
          <w:numId w:val="6"/>
        </w:numPr>
        <w:jc w:val="both"/>
        <w:rPr>
          <w:color w:val="000000" w:themeColor="text1"/>
        </w:rPr>
      </w:pPr>
      <w:r w:rsidRPr="006717B9">
        <w:rPr>
          <w:color w:val="000000" w:themeColor="text1"/>
        </w:rPr>
        <w:t>Česká Pošta</w:t>
      </w:r>
    </w:p>
    <w:p w:rsidR="003F5057" w:rsidRPr="006717B9" w:rsidRDefault="003F5057" w:rsidP="00A51108">
      <w:pPr>
        <w:pStyle w:val="Odstavecseseznamem"/>
        <w:numPr>
          <w:ilvl w:val="0"/>
          <w:numId w:val="6"/>
        </w:numPr>
        <w:jc w:val="both"/>
        <w:rPr>
          <w:color w:val="000000" w:themeColor="text1"/>
        </w:rPr>
      </w:pPr>
      <w:r w:rsidRPr="006717B9">
        <w:rPr>
          <w:color w:val="000000" w:themeColor="text1"/>
        </w:rPr>
        <w:t>osobně</w:t>
      </w:r>
    </w:p>
    <w:p w:rsidR="003F5057" w:rsidRPr="006717B9" w:rsidRDefault="003F5057" w:rsidP="003F5057">
      <w:pPr>
        <w:jc w:val="both"/>
        <w:rPr>
          <w:color w:val="000000" w:themeColor="text1"/>
        </w:rPr>
      </w:pPr>
      <w:r w:rsidRPr="006717B9">
        <w:rPr>
          <w:color w:val="000000" w:themeColor="text1"/>
        </w:rPr>
        <w:t xml:space="preserve">V případě výměny zboží ve lhůtě </w:t>
      </w:r>
      <w:proofErr w:type="gramStart"/>
      <w:r w:rsidRPr="006717B9">
        <w:rPr>
          <w:color w:val="000000" w:themeColor="text1"/>
        </w:rPr>
        <w:t>14-ti</w:t>
      </w:r>
      <w:proofErr w:type="gramEnd"/>
      <w:r w:rsidRPr="006717B9">
        <w:rPr>
          <w:color w:val="000000" w:themeColor="text1"/>
        </w:rPr>
        <w:t xml:space="preserve"> dnů od zakoupení zboží jsou Kupujícímu účtovány náklady na poštovné, a to při každém jednotlivém zaslání zboží směrem ke Kupujícímu. V případě vrácení zboží Kupujícím Prodávajícímu do </w:t>
      </w:r>
      <w:proofErr w:type="gramStart"/>
      <w:r w:rsidRPr="006717B9">
        <w:rPr>
          <w:color w:val="000000" w:themeColor="text1"/>
        </w:rPr>
        <w:t>14-ti</w:t>
      </w:r>
      <w:proofErr w:type="gramEnd"/>
      <w:r w:rsidRPr="006717B9">
        <w:rPr>
          <w:color w:val="000000" w:themeColor="text1"/>
        </w:rPr>
        <w:t xml:space="preserve"> dnů hradí náklady na poštovné Kupující.</w:t>
      </w:r>
      <w:r w:rsidR="006859D6" w:rsidRPr="006717B9">
        <w:rPr>
          <w:color w:val="000000" w:themeColor="text1"/>
        </w:rPr>
        <w:t xml:space="preserve"> </w:t>
      </w:r>
      <w:r w:rsidRPr="006717B9">
        <w:rPr>
          <w:color w:val="000000" w:themeColor="text1"/>
        </w:rPr>
        <w:t>V případě objednávky zboží v hodnotě nad 2000,- Kč nese náklady na dopravu a platbu Prodávající.</w:t>
      </w:r>
    </w:p>
    <w:p w:rsidR="006859D6" w:rsidRPr="006717B9" w:rsidRDefault="005A402D" w:rsidP="006859D6">
      <w:pPr>
        <w:pStyle w:val="Odstavecseseznamem"/>
        <w:numPr>
          <w:ilvl w:val="0"/>
          <w:numId w:val="4"/>
        </w:numPr>
        <w:jc w:val="both"/>
        <w:rPr>
          <w:b/>
          <w:color w:val="000000" w:themeColor="text1"/>
        </w:rPr>
      </w:pPr>
      <w:r w:rsidRPr="006717B9">
        <w:rPr>
          <w:b/>
          <w:color w:val="000000" w:themeColor="text1"/>
        </w:rPr>
        <w:t>Záruka</w:t>
      </w:r>
    </w:p>
    <w:p w:rsidR="003F5057" w:rsidRPr="006717B9" w:rsidRDefault="003F5057" w:rsidP="006859D6">
      <w:pPr>
        <w:jc w:val="both"/>
        <w:rPr>
          <w:color w:val="000000" w:themeColor="text1"/>
        </w:rPr>
      </w:pPr>
      <w:r w:rsidRPr="006717B9">
        <w:rPr>
          <w:color w:val="000000" w:themeColor="text1"/>
        </w:rPr>
        <w:t>Při prodeji spotřebního zboží je záruční doba 24 měsíců; jde-li o prodej potravinářského zboží, je záruční doba</w:t>
      </w:r>
      <w:r w:rsidR="005A402D" w:rsidRPr="006717B9">
        <w:rPr>
          <w:color w:val="000000" w:themeColor="text1"/>
        </w:rPr>
        <w:t xml:space="preserve"> daná </w:t>
      </w:r>
      <w:r w:rsidR="00514E86" w:rsidRPr="006717B9">
        <w:rPr>
          <w:color w:val="000000" w:themeColor="text1"/>
        </w:rPr>
        <w:t xml:space="preserve">datem </w:t>
      </w:r>
      <w:r w:rsidR="005A402D" w:rsidRPr="006717B9">
        <w:rPr>
          <w:color w:val="000000" w:themeColor="text1"/>
        </w:rPr>
        <w:t xml:space="preserve">minimální </w:t>
      </w:r>
      <w:r w:rsidR="00514E86" w:rsidRPr="006717B9">
        <w:rPr>
          <w:color w:val="000000" w:themeColor="text1"/>
        </w:rPr>
        <w:t xml:space="preserve">trvanlivosti </w:t>
      </w:r>
      <w:r w:rsidR="003C46AF" w:rsidRPr="006717B9">
        <w:rPr>
          <w:color w:val="000000" w:themeColor="text1"/>
        </w:rPr>
        <w:t xml:space="preserve">na zboží </w:t>
      </w:r>
      <w:r w:rsidR="00514E86" w:rsidRPr="006717B9">
        <w:rPr>
          <w:color w:val="000000" w:themeColor="text1"/>
        </w:rPr>
        <w:t>a je minimálně 21 dní od uzavření kupní Smlouvy.</w:t>
      </w:r>
    </w:p>
    <w:p w:rsidR="00514E86" w:rsidRPr="006717B9" w:rsidRDefault="003F5057" w:rsidP="00514E86">
      <w:pPr>
        <w:pStyle w:val="Odstavecseseznamem"/>
        <w:numPr>
          <w:ilvl w:val="0"/>
          <w:numId w:val="4"/>
        </w:numPr>
        <w:jc w:val="both"/>
        <w:rPr>
          <w:b/>
          <w:color w:val="000000" w:themeColor="text1"/>
        </w:rPr>
      </w:pPr>
      <w:r w:rsidRPr="006717B9">
        <w:rPr>
          <w:b/>
          <w:color w:val="000000" w:themeColor="text1"/>
        </w:rPr>
        <w:t xml:space="preserve">Reklamační řád </w:t>
      </w:r>
    </w:p>
    <w:p w:rsidR="002B73E4" w:rsidRPr="006717B9" w:rsidRDefault="003F5057" w:rsidP="002B73E4">
      <w:pPr>
        <w:spacing w:after="0"/>
        <w:jc w:val="both"/>
        <w:rPr>
          <w:color w:val="000000" w:themeColor="text1"/>
        </w:rPr>
      </w:pPr>
      <w:r w:rsidRPr="006717B9">
        <w:rPr>
          <w:color w:val="000000" w:themeColor="text1"/>
        </w:rPr>
        <w:lastRenderedPageBreak/>
        <w:t xml:space="preserve">V případě, že se v průběhu záruční doby vyskytne vada, má Kupující, v závislosti na povaze této vady, při uplatnění záruky následující práva: </w:t>
      </w:r>
    </w:p>
    <w:p w:rsidR="002B73E4" w:rsidRPr="006717B9" w:rsidRDefault="003F5057" w:rsidP="002B73E4">
      <w:pPr>
        <w:spacing w:after="0"/>
        <w:jc w:val="both"/>
        <w:rPr>
          <w:b/>
          <w:color w:val="000000" w:themeColor="text1"/>
        </w:rPr>
      </w:pPr>
      <w:r w:rsidRPr="006717B9">
        <w:rPr>
          <w:b/>
          <w:color w:val="000000" w:themeColor="text1"/>
        </w:rPr>
        <w:t xml:space="preserve">v případě vady odstranitelné: </w:t>
      </w:r>
    </w:p>
    <w:p w:rsidR="002B73E4" w:rsidRPr="006717B9" w:rsidRDefault="003F5057" w:rsidP="002B73E4">
      <w:pPr>
        <w:spacing w:after="0"/>
        <w:jc w:val="both"/>
        <w:rPr>
          <w:color w:val="000000" w:themeColor="text1"/>
        </w:rPr>
      </w:pPr>
      <w:r w:rsidRPr="006717B9">
        <w:rPr>
          <w:color w:val="000000" w:themeColor="text1"/>
        </w:rPr>
        <w:t xml:space="preserve">a.) právo na bezplatné, řádné a včasné odstranění vady </w:t>
      </w:r>
    </w:p>
    <w:p w:rsidR="002B73E4" w:rsidRPr="006717B9" w:rsidRDefault="003F5057" w:rsidP="002B73E4">
      <w:pPr>
        <w:spacing w:after="0"/>
        <w:jc w:val="both"/>
        <w:rPr>
          <w:color w:val="000000" w:themeColor="text1"/>
        </w:rPr>
      </w:pPr>
      <w:r w:rsidRPr="006717B9">
        <w:rPr>
          <w:color w:val="000000" w:themeColor="text1"/>
        </w:rPr>
        <w:t xml:space="preserve">b.) právo na výměnu vadného zboží nebo vadné součásti, není-li to vzhledem k povaze vady neúměrné </w:t>
      </w:r>
    </w:p>
    <w:p w:rsidR="002B73E4" w:rsidRPr="006717B9" w:rsidRDefault="003F5057" w:rsidP="002B73E4">
      <w:pPr>
        <w:spacing w:after="0"/>
        <w:jc w:val="both"/>
        <w:rPr>
          <w:color w:val="000000" w:themeColor="text1"/>
        </w:rPr>
      </w:pPr>
      <w:r w:rsidRPr="006717B9">
        <w:rPr>
          <w:color w:val="000000" w:themeColor="text1"/>
        </w:rPr>
        <w:t xml:space="preserve">c.) v případě nemožnosti postupů uvedených v bodech a.) a b.) má právo na přiměřenou slevu z kupní ceny nebo odstoupení od kupní smlouvy </w:t>
      </w:r>
    </w:p>
    <w:p w:rsidR="002B73E4" w:rsidRPr="006717B9" w:rsidRDefault="003F5057" w:rsidP="002B73E4">
      <w:pPr>
        <w:spacing w:after="0"/>
        <w:jc w:val="both"/>
        <w:rPr>
          <w:b/>
          <w:color w:val="000000" w:themeColor="text1"/>
        </w:rPr>
      </w:pPr>
      <w:r w:rsidRPr="006717B9">
        <w:rPr>
          <w:b/>
          <w:color w:val="000000" w:themeColor="text1"/>
        </w:rPr>
        <w:t xml:space="preserve">v případě vady neodstranitelné: </w:t>
      </w:r>
    </w:p>
    <w:p w:rsidR="002B73E4" w:rsidRPr="006717B9" w:rsidRDefault="003F5057" w:rsidP="002B73E4">
      <w:pPr>
        <w:pStyle w:val="Odstavecseseznamem"/>
        <w:numPr>
          <w:ilvl w:val="0"/>
          <w:numId w:val="9"/>
        </w:numPr>
        <w:spacing w:after="0"/>
        <w:jc w:val="both"/>
        <w:rPr>
          <w:color w:val="000000" w:themeColor="text1"/>
        </w:rPr>
      </w:pPr>
      <w:r w:rsidRPr="006717B9">
        <w:rPr>
          <w:color w:val="000000" w:themeColor="text1"/>
        </w:rPr>
        <w:t xml:space="preserve">právo na výměnu vadného zboží nebo odstoupení od kupní smlouvy </w:t>
      </w:r>
    </w:p>
    <w:p w:rsidR="002B73E4" w:rsidRPr="006717B9" w:rsidRDefault="003F5057" w:rsidP="002B73E4">
      <w:pPr>
        <w:spacing w:after="0"/>
        <w:jc w:val="both"/>
        <w:rPr>
          <w:color w:val="000000" w:themeColor="text1"/>
        </w:rPr>
      </w:pPr>
      <w:r w:rsidRPr="006717B9">
        <w:rPr>
          <w:b/>
          <w:color w:val="000000" w:themeColor="text1"/>
        </w:rPr>
        <w:t>v případě vady odstranitelné, pokud Kupující nemůže pro opětovné vyskytnutí vady po opravě (</w:t>
      </w:r>
      <w:proofErr w:type="gramStart"/>
      <w:r w:rsidRPr="006717B9">
        <w:rPr>
          <w:b/>
          <w:color w:val="000000" w:themeColor="text1"/>
        </w:rPr>
        <w:t>tzn.</w:t>
      </w:r>
      <w:proofErr w:type="gramEnd"/>
      <w:r w:rsidRPr="006717B9">
        <w:rPr>
          <w:b/>
          <w:color w:val="000000" w:themeColor="text1"/>
        </w:rPr>
        <w:t xml:space="preserve"> zboží </w:t>
      </w:r>
      <w:proofErr w:type="gramStart"/>
      <w:r w:rsidRPr="006717B9">
        <w:rPr>
          <w:b/>
          <w:color w:val="000000" w:themeColor="text1"/>
        </w:rPr>
        <w:t>bylo</w:t>
      </w:r>
      <w:proofErr w:type="gramEnd"/>
      <w:r w:rsidRPr="006717B9">
        <w:rPr>
          <w:b/>
          <w:color w:val="000000" w:themeColor="text1"/>
        </w:rPr>
        <w:t xml:space="preserve"> již 3x reklamováno pro stejnou vadu) nebo pro větší počet vad věc řádně užívat</w:t>
      </w:r>
      <w:r w:rsidRPr="006717B9">
        <w:rPr>
          <w:color w:val="000000" w:themeColor="text1"/>
        </w:rPr>
        <w:t xml:space="preserve"> </w:t>
      </w:r>
    </w:p>
    <w:p w:rsidR="002B73E4" w:rsidRPr="006717B9" w:rsidRDefault="003F5057" w:rsidP="002B73E4">
      <w:pPr>
        <w:pStyle w:val="Odstavecseseznamem"/>
        <w:numPr>
          <w:ilvl w:val="0"/>
          <w:numId w:val="10"/>
        </w:numPr>
        <w:spacing w:after="0"/>
        <w:jc w:val="both"/>
        <w:rPr>
          <w:color w:val="000000" w:themeColor="text1"/>
        </w:rPr>
      </w:pPr>
      <w:r w:rsidRPr="006717B9">
        <w:rPr>
          <w:color w:val="000000" w:themeColor="text1"/>
        </w:rPr>
        <w:t xml:space="preserve">právo na výměnu vadného zboží nebo odstoupení od kupní smlouvy </w:t>
      </w:r>
    </w:p>
    <w:p w:rsidR="002B73E4" w:rsidRPr="006717B9" w:rsidRDefault="003F5057" w:rsidP="002B73E4">
      <w:pPr>
        <w:spacing w:after="0"/>
        <w:jc w:val="both"/>
        <w:rPr>
          <w:color w:val="000000" w:themeColor="text1"/>
        </w:rPr>
      </w:pPr>
      <w:r w:rsidRPr="006717B9">
        <w:rPr>
          <w:b/>
          <w:color w:val="000000" w:themeColor="text1"/>
        </w:rPr>
        <w:t>jde-li o jiné vady neodstranitelné a nepožaduje-li spotřebitel výměnu věci:</w:t>
      </w:r>
      <w:r w:rsidRPr="006717B9">
        <w:rPr>
          <w:color w:val="000000" w:themeColor="text1"/>
        </w:rPr>
        <w:t xml:space="preserve"> </w:t>
      </w:r>
    </w:p>
    <w:p w:rsidR="003F5057" w:rsidRPr="006717B9" w:rsidRDefault="003F5057" w:rsidP="002B73E4">
      <w:pPr>
        <w:spacing w:after="0"/>
        <w:jc w:val="both"/>
        <w:rPr>
          <w:color w:val="000000" w:themeColor="text1"/>
        </w:rPr>
      </w:pPr>
      <w:proofErr w:type="gramStart"/>
      <w:r w:rsidRPr="006717B9">
        <w:rPr>
          <w:color w:val="000000" w:themeColor="text1"/>
        </w:rPr>
        <w:t>a.)  právo</w:t>
      </w:r>
      <w:proofErr w:type="gramEnd"/>
      <w:r w:rsidRPr="006717B9">
        <w:rPr>
          <w:color w:val="000000" w:themeColor="text1"/>
        </w:rPr>
        <w:t xml:space="preserve"> na přiměřenou slevu z kupní ceny nebo odstoupení od kupní smlouvy</w:t>
      </w:r>
    </w:p>
    <w:p w:rsidR="002B73E4" w:rsidRPr="006717B9" w:rsidRDefault="002B73E4" w:rsidP="002B73E4">
      <w:pPr>
        <w:spacing w:after="0"/>
        <w:jc w:val="both"/>
        <w:rPr>
          <w:color w:val="000000" w:themeColor="text1"/>
        </w:rPr>
      </w:pPr>
    </w:p>
    <w:p w:rsidR="002B73E4" w:rsidRPr="006717B9" w:rsidRDefault="003F5057" w:rsidP="003F5057">
      <w:pPr>
        <w:jc w:val="both"/>
        <w:rPr>
          <w:color w:val="000000" w:themeColor="text1"/>
        </w:rPr>
      </w:pPr>
      <w:r w:rsidRPr="006717B9">
        <w:rPr>
          <w:color w:val="000000" w:themeColor="text1"/>
        </w:rPr>
        <w:t>Reklamaci lze upl</w:t>
      </w:r>
      <w:r w:rsidR="00514E86" w:rsidRPr="006717B9">
        <w:rPr>
          <w:color w:val="000000" w:themeColor="text1"/>
        </w:rPr>
        <w:t>atnit u Prodávajícího</w:t>
      </w:r>
      <w:r w:rsidRPr="006717B9">
        <w:rPr>
          <w:color w:val="000000" w:themeColor="text1"/>
        </w:rPr>
        <w:t xml:space="preserve">. </w:t>
      </w:r>
    </w:p>
    <w:p w:rsidR="003F5057" w:rsidRPr="006717B9" w:rsidRDefault="003F5057" w:rsidP="002B73E4">
      <w:pPr>
        <w:spacing w:after="0"/>
        <w:jc w:val="both"/>
        <w:rPr>
          <w:b/>
          <w:color w:val="000000" w:themeColor="text1"/>
        </w:rPr>
      </w:pPr>
      <w:r w:rsidRPr="006717B9">
        <w:rPr>
          <w:b/>
          <w:color w:val="000000" w:themeColor="text1"/>
        </w:rPr>
        <w:t>Reklamace se nevztahují na případy:</w:t>
      </w:r>
    </w:p>
    <w:p w:rsidR="003F5057" w:rsidRPr="006717B9" w:rsidRDefault="003F5057" w:rsidP="002B73E4">
      <w:pPr>
        <w:spacing w:after="0"/>
        <w:jc w:val="both"/>
        <w:rPr>
          <w:color w:val="000000" w:themeColor="text1"/>
        </w:rPr>
      </w:pPr>
      <w:r w:rsidRPr="006717B9">
        <w:rPr>
          <w:color w:val="000000" w:themeColor="text1"/>
        </w:rPr>
        <w:t>vznikla-li závada nebo poškození prokazatelně nesprávným užíváním, v rozporu s návodem k použití anebo jiným nesprávným jednáním Kupujícího prokazatelných nedovolených zásahů do zboží na vady, které vznikly běžným opotřebením spotřebního zboží se stanovenou lhůtou použití dle zvláštních právních předpisů, pokud je taková reklamace uplatňována po uplynutí této lhůty vady způsobené vlivem živelných katastrof</w:t>
      </w:r>
      <w:r w:rsidR="002B73E4" w:rsidRPr="006717B9">
        <w:rPr>
          <w:color w:val="000000" w:themeColor="text1"/>
        </w:rPr>
        <w:t>.</w:t>
      </w:r>
    </w:p>
    <w:p w:rsidR="002B73E4" w:rsidRPr="006717B9" w:rsidRDefault="002B73E4" w:rsidP="002B73E4">
      <w:pPr>
        <w:spacing w:after="0"/>
        <w:jc w:val="both"/>
        <w:rPr>
          <w:color w:val="000000" w:themeColor="text1"/>
        </w:rPr>
      </w:pPr>
    </w:p>
    <w:p w:rsidR="00514E86" w:rsidRPr="006717B9" w:rsidRDefault="003F5057" w:rsidP="00514E86">
      <w:pPr>
        <w:pStyle w:val="Odstavecseseznamem"/>
        <w:numPr>
          <w:ilvl w:val="0"/>
          <w:numId w:val="4"/>
        </w:numPr>
        <w:jc w:val="both"/>
        <w:rPr>
          <w:color w:val="000000" w:themeColor="text1"/>
        </w:rPr>
      </w:pPr>
      <w:r w:rsidRPr="006717B9">
        <w:rPr>
          <w:b/>
          <w:color w:val="000000" w:themeColor="text1"/>
        </w:rPr>
        <w:t>Ukončení Smlouvy</w:t>
      </w:r>
      <w:r w:rsidRPr="006717B9">
        <w:rPr>
          <w:color w:val="000000" w:themeColor="text1"/>
        </w:rPr>
        <w:t xml:space="preserve"> </w:t>
      </w:r>
    </w:p>
    <w:p w:rsidR="002B73E4" w:rsidRPr="006717B9" w:rsidRDefault="003F5057" w:rsidP="00514E86">
      <w:pPr>
        <w:jc w:val="both"/>
        <w:rPr>
          <w:color w:val="000000" w:themeColor="text1"/>
        </w:rPr>
      </w:pPr>
      <w:r w:rsidRPr="006717B9">
        <w:rPr>
          <w:color w:val="000000" w:themeColor="text1"/>
        </w:rPr>
        <w:t xml:space="preserve">Vzhledem k charakteru uzavření kupní Smlouvy prostřednictvím komunikace na dálku, má Kupující, který je spotřebitelem, právo odstoupit od této Smlouvy bez jakékoli sankce ve lhůtě </w:t>
      </w:r>
      <w:proofErr w:type="gramStart"/>
      <w:r w:rsidRPr="006717B9">
        <w:rPr>
          <w:color w:val="000000" w:themeColor="text1"/>
        </w:rPr>
        <w:t>14-ti</w:t>
      </w:r>
      <w:proofErr w:type="gramEnd"/>
      <w:r w:rsidRPr="006717B9">
        <w:rPr>
          <w:color w:val="000000" w:themeColor="text1"/>
        </w:rPr>
        <w:t xml:space="preserve"> dnů od převzetí zboží. Dále má Kupující, který je spotřebitelem právo odstoupit od Smlouvy v souladu s </w:t>
      </w:r>
      <w:proofErr w:type="spellStart"/>
      <w:r w:rsidRPr="006717B9">
        <w:rPr>
          <w:color w:val="000000" w:themeColor="text1"/>
        </w:rPr>
        <w:t>ust</w:t>
      </w:r>
      <w:proofErr w:type="spellEnd"/>
      <w:r w:rsidRPr="006717B9">
        <w:rPr>
          <w:color w:val="000000" w:themeColor="text1"/>
        </w:rPr>
        <w:t xml:space="preserve">. § 53 odst. 7 a 8 zákona č. 40/164 Sb., občanský zákoník, ve znění pozdějších předpisů. Výše uvedené se nevztahuje na Kupujícího, který je podnikatelem a uzavírá kupní Smlouvu v souvislosti se svou podnikatelskou činností. V případě výše uvedeného odstoupení od smlouvy bude Prodávajícím zaslána kupní cena na bankovní účet Kupujícího, který za tímto účelem Kupující Prodávajícímu sdělí. </w:t>
      </w:r>
    </w:p>
    <w:p w:rsidR="003F5057" w:rsidRPr="006717B9" w:rsidRDefault="003F5057" w:rsidP="00514E86">
      <w:pPr>
        <w:jc w:val="both"/>
        <w:rPr>
          <w:color w:val="000000" w:themeColor="text1"/>
        </w:rPr>
      </w:pPr>
      <w:r w:rsidRPr="006717B9">
        <w:rPr>
          <w:color w:val="000000" w:themeColor="text1"/>
        </w:rPr>
        <w:t xml:space="preserve">Prodávající má právo odstoupit od Smlouvy v případě, kdy Kupující neuhradí plnou výši kuní ceny ve lhůtě </w:t>
      </w:r>
      <w:proofErr w:type="gramStart"/>
      <w:r w:rsidRPr="006717B9">
        <w:rPr>
          <w:color w:val="000000" w:themeColor="text1"/>
        </w:rPr>
        <w:t>30-ti</w:t>
      </w:r>
      <w:proofErr w:type="gramEnd"/>
      <w:r w:rsidRPr="006717B9">
        <w:rPr>
          <w:color w:val="000000" w:themeColor="text1"/>
        </w:rPr>
        <w:t xml:space="preserve"> dnů ode dne uzavření kupní Smlouvy.</w:t>
      </w:r>
    </w:p>
    <w:p w:rsidR="00514E86" w:rsidRPr="006717B9" w:rsidRDefault="003F5057" w:rsidP="00514E86">
      <w:pPr>
        <w:pStyle w:val="Odstavecseseznamem"/>
        <w:numPr>
          <w:ilvl w:val="0"/>
          <w:numId w:val="4"/>
        </w:numPr>
        <w:jc w:val="both"/>
        <w:rPr>
          <w:b/>
          <w:color w:val="000000" w:themeColor="text1"/>
        </w:rPr>
      </w:pPr>
      <w:r w:rsidRPr="006717B9">
        <w:rPr>
          <w:b/>
          <w:color w:val="000000" w:themeColor="text1"/>
        </w:rPr>
        <w:t xml:space="preserve">Závěrečná ustanovení </w:t>
      </w:r>
    </w:p>
    <w:p w:rsidR="00AA2CB4" w:rsidRPr="006717B9" w:rsidRDefault="003F5057" w:rsidP="00514E86">
      <w:pPr>
        <w:jc w:val="both"/>
        <w:rPr>
          <w:color w:val="000000" w:themeColor="text1"/>
        </w:rPr>
      </w:pPr>
      <w:r w:rsidRPr="006717B9">
        <w:rPr>
          <w:color w:val="000000" w:themeColor="text1"/>
        </w:rPr>
        <w:t xml:space="preserve">Kupující umožní Prodávajícímu plnění povinností v souladu se Nabídkou/Smlouvou, k čemuž vyvine veškerou potřebnou součinnost. </w:t>
      </w:r>
    </w:p>
    <w:p w:rsidR="00AA2CB4" w:rsidRPr="006717B9" w:rsidRDefault="003F5057" w:rsidP="00514E86">
      <w:pPr>
        <w:jc w:val="both"/>
        <w:rPr>
          <w:color w:val="000000" w:themeColor="text1"/>
        </w:rPr>
      </w:pPr>
      <w:r w:rsidRPr="006717B9">
        <w:rPr>
          <w:color w:val="000000" w:themeColor="text1"/>
        </w:rPr>
        <w:t xml:space="preserve">Kupující se zavazuje uhradit veškeré náklady vzniklé Prodávajícímu rozesíláním upomínek a náklady spojené s vymáháním případných pohledávek. Kupující bere na vědomí, že Prodávající je oprávněn postoupit svou pohledávku ze Smlouvy na třetí osobu. </w:t>
      </w:r>
    </w:p>
    <w:p w:rsidR="00AA2CB4" w:rsidRPr="006717B9" w:rsidRDefault="003F5057" w:rsidP="00514E86">
      <w:pPr>
        <w:jc w:val="both"/>
        <w:rPr>
          <w:color w:val="000000" w:themeColor="text1"/>
        </w:rPr>
      </w:pPr>
      <w:r w:rsidRPr="006717B9">
        <w:rPr>
          <w:color w:val="000000" w:themeColor="text1"/>
        </w:rPr>
        <w:lastRenderedPageBreak/>
        <w:t xml:space="preserve">Kupující bude neprodleně informovat Prodávajícího o změně svých identifikačních údajů, a to nejpozději do 5 pracovních dnů ode dne, kdy taková změna nastala. </w:t>
      </w:r>
    </w:p>
    <w:p w:rsidR="008364D1" w:rsidRPr="006717B9" w:rsidRDefault="003F5057" w:rsidP="00514E86">
      <w:pPr>
        <w:jc w:val="both"/>
        <w:rPr>
          <w:color w:val="000000" w:themeColor="text1"/>
        </w:rPr>
      </w:pPr>
      <w:r w:rsidRPr="006717B9">
        <w:rPr>
          <w:color w:val="000000" w:themeColor="text1"/>
        </w:rPr>
        <w:t xml:space="preserve">Strany se zavazují, že vynaloží maximální úsilí na smírné řešení veškerých sporů vzešlých ze Smlouvy a/nebo VOP nebo v souvislosti s nimi. Vzájemný závazkový vztah smluvních stran se řídí právním řádem České republiky, zejména zákonem č. 40/1964 Sb., občanským zákoníkem, v platném znění. </w:t>
      </w:r>
    </w:p>
    <w:p w:rsidR="00AA2CB4" w:rsidRPr="006717B9" w:rsidRDefault="008364D1" w:rsidP="00AA2CB4">
      <w:pPr>
        <w:pBdr>
          <w:top w:val="nil"/>
          <w:left w:val="nil"/>
          <w:bottom w:val="nil"/>
          <w:right w:val="nil"/>
          <w:between w:val="nil"/>
        </w:pBdr>
        <w:spacing w:after="0"/>
        <w:jc w:val="both"/>
        <w:rPr>
          <w:rFonts w:eastAsia="Arial" w:cstheme="minorHAnsi"/>
          <w:color w:val="000000" w:themeColor="text1"/>
        </w:rPr>
      </w:pPr>
      <w:r w:rsidRPr="006717B9">
        <w:rPr>
          <w:rFonts w:eastAsia="Arial" w:cstheme="minorHAnsi"/>
          <w:color w:val="000000" w:themeColor="text1"/>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3F5057" w:rsidRPr="006717B9" w:rsidRDefault="003F5057" w:rsidP="00AA2CB4">
      <w:pPr>
        <w:pBdr>
          <w:top w:val="nil"/>
          <w:left w:val="nil"/>
          <w:bottom w:val="nil"/>
          <w:right w:val="nil"/>
          <w:between w:val="nil"/>
        </w:pBdr>
        <w:spacing w:after="0"/>
        <w:jc w:val="both"/>
        <w:rPr>
          <w:color w:val="000000" w:themeColor="text1"/>
        </w:rPr>
      </w:pPr>
      <w:r w:rsidRPr="006717B9">
        <w:rPr>
          <w:color w:val="000000" w:themeColor="text1"/>
        </w:rPr>
        <w:t xml:space="preserve">Tyto VOP nabývají platnosti a účinnosti dne </w:t>
      </w:r>
      <w:r w:rsidR="00A51108" w:rsidRPr="006717B9">
        <w:rPr>
          <w:color w:val="000000" w:themeColor="text1"/>
        </w:rPr>
        <w:t>13. 3. 2020</w:t>
      </w:r>
      <w:r w:rsidRPr="006717B9">
        <w:rPr>
          <w:color w:val="000000" w:themeColor="text1"/>
        </w:rPr>
        <w:t xml:space="preserve"> a jsou k dispozici taktéž na internetových stránkách Prodávajícího. Tyto VOP je Prodávající oprávněn kdykoliv změnit. VOP pak pozbývají platnosti a účinnosti dnem nabytí účinnosti VOP pozdějších.</w:t>
      </w:r>
      <w:bookmarkStart w:id="0" w:name="_GoBack"/>
      <w:bookmarkEnd w:id="0"/>
    </w:p>
    <w:sectPr w:rsidR="003F5057" w:rsidRPr="0067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228"/>
    <w:multiLevelType w:val="hybridMultilevel"/>
    <w:tmpl w:val="4A92105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8137A6"/>
    <w:multiLevelType w:val="hybridMultilevel"/>
    <w:tmpl w:val="3692D490"/>
    <w:lvl w:ilvl="0" w:tplc="6C3252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4C5226"/>
    <w:multiLevelType w:val="hybridMultilevel"/>
    <w:tmpl w:val="DFB6E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8E35FD5"/>
    <w:multiLevelType w:val="hybridMultilevel"/>
    <w:tmpl w:val="98801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980679A"/>
    <w:multiLevelType w:val="hybridMultilevel"/>
    <w:tmpl w:val="99061694"/>
    <w:lvl w:ilvl="0" w:tplc="9AE8327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C641FD"/>
    <w:multiLevelType w:val="multilevel"/>
    <w:tmpl w:val="99B68B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93087B"/>
    <w:multiLevelType w:val="multilevel"/>
    <w:tmpl w:val="F586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D30431"/>
    <w:multiLevelType w:val="hybridMultilevel"/>
    <w:tmpl w:val="01464AAC"/>
    <w:lvl w:ilvl="0" w:tplc="527A6C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D33868"/>
    <w:multiLevelType w:val="hybridMultilevel"/>
    <w:tmpl w:val="581ED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9534622"/>
    <w:multiLevelType w:val="hybridMultilevel"/>
    <w:tmpl w:val="8CFAE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9"/>
  </w:num>
  <w:num w:numId="6">
    <w:abstractNumId w:val="8"/>
  </w:num>
  <w:num w:numId="7">
    <w:abstractNumId w:val="6"/>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57"/>
    <w:rsid w:val="00092AA0"/>
    <w:rsid w:val="000B739D"/>
    <w:rsid w:val="002B73E4"/>
    <w:rsid w:val="002D0558"/>
    <w:rsid w:val="003C46AF"/>
    <w:rsid w:val="003F5057"/>
    <w:rsid w:val="00421782"/>
    <w:rsid w:val="004F2B8A"/>
    <w:rsid w:val="00514E86"/>
    <w:rsid w:val="005A402D"/>
    <w:rsid w:val="006717B9"/>
    <w:rsid w:val="006859D6"/>
    <w:rsid w:val="008364D1"/>
    <w:rsid w:val="0086576D"/>
    <w:rsid w:val="00A51108"/>
    <w:rsid w:val="00AA2CB4"/>
    <w:rsid w:val="00E64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5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1754</Words>
  <Characters>10353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Mazak</cp:lastModifiedBy>
  <cp:revision>4</cp:revision>
  <dcterms:created xsi:type="dcterms:W3CDTF">2020-03-13T09:58:00Z</dcterms:created>
  <dcterms:modified xsi:type="dcterms:W3CDTF">2020-03-16T10:32:00Z</dcterms:modified>
</cp:coreProperties>
</file>